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8FAC5" w14:textId="17CCB7D4" w:rsidR="004B7AB5" w:rsidRPr="008A5FF3" w:rsidRDefault="00E45412" w:rsidP="00835E8E">
      <w:pPr>
        <w:spacing w:after="360"/>
        <w:rPr>
          <w:rFonts w:eastAsia="Times New Roman" w:cstheme="minorHAnsi"/>
          <w:b/>
          <w:color w:val="000000"/>
          <w:lang w:val="en-CA"/>
        </w:rPr>
      </w:pPr>
      <w:r>
        <w:rPr>
          <w:rFonts w:eastAsia="Times New Roman" w:cstheme="minorHAnsi"/>
          <w:b/>
          <w:color w:val="000000"/>
          <w:lang w:val="en-CA"/>
        </w:rPr>
        <w:t>March’s</w:t>
      </w:r>
      <w:r w:rsidR="004B7AB5" w:rsidRPr="008A5FF3">
        <w:rPr>
          <w:rFonts w:eastAsia="Times New Roman" w:cstheme="minorHAnsi"/>
          <w:b/>
          <w:color w:val="000000"/>
          <w:lang w:val="en-CA"/>
        </w:rPr>
        <w:t xml:space="preserve"> Highlights for Luxury Market Report</w:t>
      </w:r>
    </w:p>
    <w:p w14:paraId="509936BA" w14:textId="77777777" w:rsidR="004B7AB5" w:rsidRPr="008A5FF3" w:rsidRDefault="004B7AB5" w:rsidP="004B7AB5">
      <w:pPr>
        <w:spacing w:after="360"/>
        <w:rPr>
          <w:rFonts w:eastAsia="Times New Roman" w:cstheme="minorHAnsi"/>
          <w:color w:val="000000"/>
          <w:lang w:val="en-CA"/>
        </w:rPr>
      </w:pPr>
      <w:r w:rsidRPr="008A5FF3">
        <w:rPr>
          <w:rFonts w:eastAsia="Times New Roman" w:cstheme="minorHAnsi"/>
          <w:i/>
          <w:iCs/>
          <w:color w:val="000000"/>
          <w:lang w:val="en-CA"/>
        </w:rPr>
        <w:t>Review the North American report and note the following key factors in your posts and email comments to grab the attention of your clients, customers, friends and readership:</w:t>
      </w:r>
    </w:p>
    <w:p w14:paraId="5D3B2399" w14:textId="77777777" w:rsidR="0054041C" w:rsidRPr="008A5FF3" w:rsidRDefault="0054041C" w:rsidP="0054041C">
      <w:pPr>
        <w:pStyle w:val="NormalWeb"/>
        <w:numPr>
          <w:ilvl w:val="0"/>
          <w:numId w:val="1"/>
        </w:numPr>
        <w:spacing w:before="0" w:beforeAutospacing="0" w:after="0" w:afterAutospacing="0"/>
        <w:ind w:left="714" w:hanging="357"/>
        <w:rPr>
          <w:rFonts w:asciiTheme="minorHAnsi" w:hAnsiTheme="minorHAnsi" w:cstheme="minorHAnsi"/>
          <w:color w:val="000000"/>
        </w:rPr>
      </w:pPr>
      <w:r w:rsidRPr="008A5FF3">
        <w:rPr>
          <w:rFonts w:asciiTheme="minorHAnsi" w:hAnsiTheme="minorHAnsi" w:cstheme="minorHAnsi"/>
          <w:color w:val="000000"/>
        </w:rPr>
        <w:t>The report is a guide to the luxury real estate market in North American.  It provides an overall analysis with trends and highlights comparative data on the top-residential markets throughout Canada and the United States.</w:t>
      </w:r>
    </w:p>
    <w:p w14:paraId="4D951226" w14:textId="77777777" w:rsidR="008A5FF3" w:rsidRPr="008A5FF3" w:rsidRDefault="0054041C" w:rsidP="008A5FF3">
      <w:pPr>
        <w:pStyle w:val="NormalWeb"/>
        <w:numPr>
          <w:ilvl w:val="0"/>
          <w:numId w:val="1"/>
        </w:numPr>
        <w:spacing w:before="0" w:beforeAutospacing="0" w:after="0" w:afterAutospacing="0"/>
        <w:ind w:left="714" w:hanging="357"/>
        <w:rPr>
          <w:rFonts w:asciiTheme="minorHAnsi" w:hAnsiTheme="minorHAnsi" w:cstheme="minorHAnsi"/>
          <w:color w:val="000000"/>
        </w:rPr>
      </w:pPr>
      <w:r w:rsidRPr="008A5FF3">
        <w:rPr>
          <w:rFonts w:asciiTheme="minorHAnsi" w:hAnsiTheme="minorHAnsi" w:cstheme="minorHAnsi"/>
          <w:color w:val="000000"/>
        </w:rPr>
        <w:t>This month’s report displays the market statistics for North America month over month as well as the 13-month trend.</w:t>
      </w:r>
    </w:p>
    <w:p w14:paraId="7ACEF273" w14:textId="20616666" w:rsidR="00E45412" w:rsidRPr="00E45412" w:rsidRDefault="00E45412" w:rsidP="00E45412">
      <w:pPr>
        <w:pStyle w:val="ListParagraph"/>
        <w:numPr>
          <w:ilvl w:val="0"/>
          <w:numId w:val="1"/>
        </w:numPr>
        <w:rPr>
          <w:rFonts w:eastAsia="Times New Roman" w:cstheme="minorHAnsi"/>
          <w:color w:val="000000" w:themeColor="text1"/>
          <w:lang w:val="en-CA"/>
        </w:rPr>
      </w:pPr>
      <w:r w:rsidRPr="00E45412">
        <w:rPr>
          <w:rFonts w:eastAsia="Times New Roman" w:cstheme="minorHAnsi"/>
          <w:color w:val="000000" w:themeColor="text1"/>
          <w:lang w:val="en-CA"/>
        </w:rPr>
        <w:t>This month we look at the drivers of demand, reviewing the luxury market’s shift in the last four months and its impacts.</w:t>
      </w:r>
    </w:p>
    <w:p w14:paraId="362413C6" w14:textId="3EFFA8D8" w:rsidR="00E45412" w:rsidRPr="00E45412" w:rsidRDefault="00E45412" w:rsidP="00E45412">
      <w:pPr>
        <w:pStyle w:val="ListParagraph"/>
        <w:numPr>
          <w:ilvl w:val="0"/>
          <w:numId w:val="1"/>
        </w:numPr>
        <w:rPr>
          <w:rFonts w:eastAsia="Times New Roman" w:cstheme="minorHAnsi"/>
          <w:color w:val="000000" w:themeColor="text1"/>
          <w:lang w:val="en-CA"/>
        </w:rPr>
      </w:pPr>
      <w:r w:rsidRPr="00E45412">
        <w:rPr>
          <w:rFonts w:eastAsia="Times New Roman" w:cstheme="minorHAnsi"/>
          <w:color w:val="000000" w:themeColor="text1"/>
          <w:lang w:val="en-CA"/>
        </w:rPr>
        <w:t>We understand why there has been an uptick in sales and how it corresponds to the rise of new inventory entering the market.</w:t>
      </w:r>
    </w:p>
    <w:p w14:paraId="1B21CE54" w14:textId="415ABDAA" w:rsidR="00E45412" w:rsidRPr="00E45412" w:rsidRDefault="00E45412" w:rsidP="00E45412">
      <w:pPr>
        <w:pStyle w:val="ListParagraph"/>
        <w:numPr>
          <w:ilvl w:val="0"/>
          <w:numId w:val="1"/>
        </w:numPr>
        <w:rPr>
          <w:rFonts w:eastAsia="Times New Roman" w:cstheme="minorHAnsi"/>
          <w:color w:val="000000" w:themeColor="text1"/>
          <w:lang w:val="en-CA"/>
        </w:rPr>
      </w:pPr>
      <w:r w:rsidRPr="00E45412">
        <w:rPr>
          <w:rFonts w:eastAsia="Times New Roman" w:cstheme="minorHAnsi"/>
          <w:color w:val="000000" w:themeColor="text1"/>
          <w:lang w:val="en-CA"/>
        </w:rPr>
        <w:t>The article investigates the factors that are helping to drive this increased demand: ranging from more competitive mortgage rates to a new demographic called the “HENRYs” (High Earners, Not Yet Rich).</w:t>
      </w:r>
    </w:p>
    <w:p w14:paraId="284F2B28" w14:textId="455AD303" w:rsidR="00E45412" w:rsidRPr="00E45412" w:rsidRDefault="00E45412" w:rsidP="00E45412">
      <w:pPr>
        <w:pStyle w:val="ListParagraph"/>
        <w:numPr>
          <w:ilvl w:val="0"/>
          <w:numId w:val="1"/>
        </w:numPr>
        <w:rPr>
          <w:rFonts w:cstheme="minorHAnsi"/>
          <w:color w:val="0D0D0D"/>
        </w:rPr>
      </w:pPr>
      <w:r w:rsidRPr="00E45412">
        <w:rPr>
          <w:rFonts w:cstheme="minorHAnsi"/>
          <w:color w:val="0D0D0D"/>
        </w:rPr>
        <w:t xml:space="preserve">Discover, although there is little expectation for location not to stay a primary decision parameter, why it is anticipated that we will see a greater diversity of locations being chosen by the affluent. </w:t>
      </w:r>
    </w:p>
    <w:p w14:paraId="66060191" w14:textId="50AF48A4" w:rsidR="00E45412" w:rsidRPr="00E45412" w:rsidRDefault="00E45412" w:rsidP="00E45412">
      <w:pPr>
        <w:pStyle w:val="ListParagraph"/>
        <w:numPr>
          <w:ilvl w:val="0"/>
          <w:numId w:val="1"/>
        </w:numPr>
        <w:rPr>
          <w:rFonts w:cstheme="minorHAnsi"/>
          <w:color w:val="0D0D0D"/>
        </w:rPr>
      </w:pPr>
      <w:r w:rsidRPr="00E45412">
        <w:rPr>
          <w:rFonts w:cstheme="minorHAnsi"/>
          <w:color w:val="0D0D0D"/>
        </w:rPr>
        <w:t>We address why demand for very specific property types is also expected to dominate the decision process during 2024, with more focus on amenity- and experience- driven properties.</w:t>
      </w:r>
    </w:p>
    <w:p w14:paraId="0F771124" w14:textId="77777777" w:rsidR="00E45412" w:rsidRPr="00E45412" w:rsidRDefault="00E45412" w:rsidP="00E45412">
      <w:pPr>
        <w:pStyle w:val="ListParagraph"/>
        <w:numPr>
          <w:ilvl w:val="0"/>
          <w:numId w:val="1"/>
        </w:numPr>
        <w:rPr>
          <w:rFonts w:cstheme="minorHAnsi"/>
          <w:color w:val="0D0D0D"/>
        </w:rPr>
      </w:pPr>
      <w:r w:rsidRPr="00E45412">
        <w:rPr>
          <w:rFonts w:cstheme="minorHAnsi"/>
          <w:color w:val="0D0D0D"/>
        </w:rPr>
        <w:t>We also address why the biggest demands in the luxury real estate market are often characterized by lifestyle, exclusivity and investment potential, it is also essential to note that demands are highly influenced by regional preferences and market dynamics.</w:t>
      </w:r>
    </w:p>
    <w:p w14:paraId="5574E599" w14:textId="1ACCDFB5" w:rsidR="005925DC" w:rsidRPr="008A5FF3" w:rsidRDefault="005925DC" w:rsidP="008A5FF3">
      <w:pPr>
        <w:pStyle w:val="ListParagraph"/>
        <w:numPr>
          <w:ilvl w:val="0"/>
          <w:numId w:val="1"/>
        </w:numPr>
        <w:spacing w:before="100" w:beforeAutospacing="1" w:after="100" w:afterAutospacing="1"/>
        <w:rPr>
          <w:rFonts w:eastAsia="Times New Roman" w:cstheme="minorHAnsi"/>
          <w:color w:val="000000" w:themeColor="text1"/>
          <w:lang w:val="en-CA"/>
        </w:rPr>
      </w:pPr>
      <w:r w:rsidRPr="008A5FF3">
        <w:rPr>
          <w:rFonts w:eastAsia="Times New Roman" w:cstheme="minorHAnsi"/>
          <w:color w:val="000000" w:themeColor="text1"/>
          <w:shd w:val="clear" w:color="auto" w:fill="FFFFFF"/>
          <w:lang w:val="en-CA"/>
        </w:rPr>
        <w:t xml:space="preserve">As always it </w:t>
      </w:r>
      <w:r w:rsidRPr="008A5FF3">
        <w:rPr>
          <w:rFonts w:eastAsia="Times New Roman" w:cstheme="minorHAnsi"/>
          <w:color w:val="000000"/>
          <w:lang w:val="en-CA"/>
        </w:rPr>
        <w:t>is important to understand that the art of selling and buying should always include an analytical approach to truly appreciate the realities within your local market, as they may differ from the viewpoint at the national level.</w:t>
      </w:r>
    </w:p>
    <w:p w14:paraId="625BF5ED" w14:textId="099664D8" w:rsidR="002620D0" w:rsidRPr="008A5FF3" w:rsidRDefault="002620D0" w:rsidP="008A5FF3">
      <w:pPr>
        <w:pStyle w:val="ListParagraph"/>
        <w:numPr>
          <w:ilvl w:val="0"/>
          <w:numId w:val="1"/>
        </w:numPr>
        <w:rPr>
          <w:rFonts w:cstheme="minorHAnsi"/>
          <w:color w:val="000000" w:themeColor="text1"/>
        </w:rPr>
      </w:pPr>
      <w:r w:rsidRPr="008A5FF3">
        <w:rPr>
          <w:rFonts w:cstheme="minorHAnsi"/>
          <w:color w:val="000000" w:themeColor="text1"/>
        </w:rPr>
        <w:t xml:space="preserve">For homeowners looking to sell or buy their luxury home in today’s market </w:t>
      </w:r>
      <w:r w:rsidR="00477703" w:rsidRPr="008A5FF3">
        <w:rPr>
          <w:rFonts w:cstheme="minorHAnsi"/>
          <w:color w:val="000000" w:themeColor="text1"/>
        </w:rPr>
        <w:t>we</w:t>
      </w:r>
      <w:r w:rsidRPr="008A5FF3">
        <w:rPr>
          <w:rFonts w:cstheme="minorHAnsi"/>
          <w:color w:val="000000" w:themeColor="text1"/>
        </w:rPr>
        <w:t xml:space="preserve"> recommend working with a </w:t>
      </w:r>
      <w:r w:rsidR="00960186" w:rsidRPr="008A5FF3">
        <w:rPr>
          <w:rFonts w:cstheme="minorHAnsi"/>
          <w:color w:val="000000" w:themeColor="text1"/>
        </w:rPr>
        <w:t>realtor</w:t>
      </w:r>
      <w:r w:rsidRPr="008A5FF3">
        <w:rPr>
          <w:rFonts w:cstheme="minorHAnsi"/>
          <w:color w:val="000000" w:themeColor="text1"/>
        </w:rPr>
        <w:t xml:space="preserve"> who can provide you with critical knowledge about your local market, maintain a high level of security during the transaction and knows how to leverage technology to provide maximum exposure and assistance.  </w:t>
      </w:r>
    </w:p>
    <w:p w14:paraId="56338284" w14:textId="0C72390C" w:rsidR="000415A5" w:rsidRPr="008A5FF3" w:rsidRDefault="004B7AB5" w:rsidP="008A5FF3">
      <w:pPr>
        <w:pStyle w:val="ListParagraph"/>
        <w:numPr>
          <w:ilvl w:val="0"/>
          <w:numId w:val="1"/>
        </w:numPr>
        <w:rPr>
          <w:rFonts w:cstheme="minorHAnsi"/>
          <w:lang w:val="en-CA"/>
        </w:rPr>
      </w:pPr>
      <w:r w:rsidRPr="008A5FF3">
        <w:rPr>
          <w:rFonts w:cstheme="minorHAnsi"/>
          <w:lang w:val="en-CA"/>
        </w:rPr>
        <w:t xml:space="preserve">It is my responsibility as your REALTOR to ensure that when others around you are lowering their expectations, that </w:t>
      </w:r>
      <w:r w:rsidR="00143C24" w:rsidRPr="008A5FF3">
        <w:rPr>
          <w:rFonts w:cstheme="minorHAnsi"/>
          <w:lang w:val="en-CA"/>
        </w:rPr>
        <w:t>this becomes the</w:t>
      </w:r>
      <w:r w:rsidRPr="008A5FF3">
        <w:rPr>
          <w:rFonts w:cstheme="minorHAnsi"/>
          <w:lang w:val="en-CA"/>
        </w:rPr>
        <w:t xml:space="preserve"> time</w:t>
      </w:r>
      <w:r w:rsidR="00143C24" w:rsidRPr="008A5FF3">
        <w:rPr>
          <w:rFonts w:cstheme="minorHAnsi"/>
          <w:lang w:val="en-CA"/>
        </w:rPr>
        <w:t xml:space="preserve"> for</w:t>
      </w:r>
      <w:r w:rsidRPr="008A5FF3">
        <w:rPr>
          <w:rFonts w:cstheme="minorHAnsi"/>
          <w:lang w:val="en-CA"/>
        </w:rPr>
        <w:t xml:space="preserve"> us to switch gears and discover how to leverage the market effectively to achieve your goals.</w:t>
      </w:r>
    </w:p>
    <w:p w14:paraId="15033D88" w14:textId="77777777" w:rsidR="00835E8E" w:rsidRPr="008A5FF3" w:rsidRDefault="00835E8E" w:rsidP="004B7AB5">
      <w:pPr>
        <w:rPr>
          <w:rFonts w:cstheme="minorHAnsi"/>
          <w:lang w:val="en-CA"/>
        </w:rPr>
      </w:pPr>
    </w:p>
    <w:p w14:paraId="2A71BBBA" w14:textId="77777777" w:rsidR="00703C7A" w:rsidRPr="008A5FF3" w:rsidRDefault="004B7AB5" w:rsidP="00703C7A">
      <w:pPr>
        <w:rPr>
          <w:rFonts w:cstheme="minorHAnsi"/>
        </w:rPr>
      </w:pPr>
      <w:r w:rsidRPr="008A5FF3">
        <w:rPr>
          <w:rFonts w:eastAsia="Times New Roman" w:cstheme="minorHAnsi"/>
          <w:i/>
          <w:iCs/>
          <w:color w:val="000000"/>
          <w:lang w:val="en-CA"/>
        </w:rPr>
        <w:t>Then look at your local City Report and provide relevant insight.</w:t>
      </w:r>
    </w:p>
    <w:sectPr w:rsidR="00703C7A" w:rsidRPr="008A5FF3" w:rsidSect="00047C3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27B4"/>
    <w:multiLevelType w:val="hybridMultilevel"/>
    <w:tmpl w:val="9ADA3A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086EE0"/>
    <w:multiLevelType w:val="multilevel"/>
    <w:tmpl w:val="A202C5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675B70"/>
    <w:multiLevelType w:val="hybridMultilevel"/>
    <w:tmpl w:val="3BC8B9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E8438A4"/>
    <w:multiLevelType w:val="hybridMultilevel"/>
    <w:tmpl w:val="42762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2634CB"/>
    <w:multiLevelType w:val="multilevel"/>
    <w:tmpl w:val="0A6C0E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CD254FE"/>
    <w:multiLevelType w:val="hybridMultilevel"/>
    <w:tmpl w:val="A5A06BB2"/>
    <w:lvl w:ilvl="0" w:tplc="04090001">
      <w:start w:val="1"/>
      <w:numFmt w:val="bullet"/>
      <w:lvlText w:val=""/>
      <w:lvlJc w:val="left"/>
      <w:pPr>
        <w:ind w:left="1074" w:hanging="360"/>
      </w:pPr>
      <w:rPr>
        <w:rFonts w:ascii="Symbol" w:hAnsi="Symbol"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num w:numId="1" w16cid:durableId="1394890089">
    <w:abstractNumId w:val="1"/>
  </w:num>
  <w:num w:numId="2" w16cid:durableId="1608388456">
    <w:abstractNumId w:val="4"/>
  </w:num>
  <w:num w:numId="3" w16cid:durableId="539979290">
    <w:abstractNumId w:val="0"/>
  </w:num>
  <w:num w:numId="4" w16cid:durableId="1988586963">
    <w:abstractNumId w:val="2"/>
  </w:num>
  <w:num w:numId="5" w16cid:durableId="52774448">
    <w:abstractNumId w:val="3"/>
  </w:num>
  <w:num w:numId="6" w16cid:durableId="17105731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169"/>
    <w:rsid w:val="0001308E"/>
    <w:rsid w:val="000255E0"/>
    <w:rsid w:val="0003447F"/>
    <w:rsid w:val="000415A5"/>
    <w:rsid w:val="00047C3B"/>
    <w:rsid w:val="000703A4"/>
    <w:rsid w:val="00143C24"/>
    <w:rsid w:val="001E0487"/>
    <w:rsid w:val="001E2892"/>
    <w:rsid w:val="001E5484"/>
    <w:rsid w:val="001F590C"/>
    <w:rsid w:val="002255A4"/>
    <w:rsid w:val="00254DBD"/>
    <w:rsid w:val="002620D0"/>
    <w:rsid w:val="002942E3"/>
    <w:rsid w:val="002A238A"/>
    <w:rsid w:val="002D6D66"/>
    <w:rsid w:val="00337301"/>
    <w:rsid w:val="00352620"/>
    <w:rsid w:val="003A7A63"/>
    <w:rsid w:val="003C6951"/>
    <w:rsid w:val="003D0F6A"/>
    <w:rsid w:val="003D31DF"/>
    <w:rsid w:val="004148FC"/>
    <w:rsid w:val="00425DE9"/>
    <w:rsid w:val="00464F87"/>
    <w:rsid w:val="00477703"/>
    <w:rsid w:val="00492F52"/>
    <w:rsid w:val="004B7AB5"/>
    <w:rsid w:val="00526F6F"/>
    <w:rsid w:val="0054041C"/>
    <w:rsid w:val="00540B23"/>
    <w:rsid w:val="0054667A"/>
    <w:rsid w:val="00564188"/>
    <w:rsid w:val="00586199"/>
    <w:rsid w:val="005925DC"/>
    <w:rsid w:val="005A0EC3"/>
    <w:rsid w:val="005A2B37"/>
    <w:rsid w:val="005A4E22"/>
    <w:rsid w:val="005C74F4"/>
    <w:rsid w:val="005E1E34"/>
    <w:rsid w:val="005F0758"/>
    <w:rsid w:val="00610C47"/>
    <w:rsid w:val="00683DFD"/>
    <w:rsid w:val="00686243"/>
    <w:rsid w:val="006B34E9"/>
    <w:rsid w:val="006B6B85"/>
    <w:rsid w:val="00703C7A"/>
    <w:rsid w:val="00706C6C"/>
    <w:rsid w:val="00724FA2"/>
    <w:rsid w:val="007A0305"/>
    <w:rsid w:val="007B1C44"/>
    <w:rsid w:val="007F047A"/>
    <w:rsid w:val="00835E8E"/>
    <w:rsid w:val="00862266"/>
    <w:rsid w:val="00875504"/>
    <w:rsid w:val="008A5FF3"/>
    <w:rsid w:val="008C23ED"/>
    <w:rsid w:val="008C704A"/>
    <w:rsid w:val="008D6D8F"/>
    <w:rsid w:val="008F49E1"/>
    <w:rsid w:val="00910093"/>
    <w:rsid w:val="0091391D"/>
    <w:rsid w:val="00923D19"/>
    <w:rsid w:val="009242FE"/>
    <w:rsid w:val="0093043F"/>
    <w:rsid w:val="00960186"/>
    <w:rsid w:val="00964DC3"/>
    <w:rsid w:val="0098296E"/>
    <w:rsid w:val="009A7DC2"/>
    <w:rsid w:val="009B3F5E"/>
    <w:rsid w:val="009B667C"/>
    <w:rsid w:val="009D4C4A"/>
    <w:rsid w:val="009F3795"/>
    <w:rsid w:val="00A129EB"/>
    <w:rsid w:val="00A42726"/>
    <w:rsid w:val="00A933A8"/>
    <w:rsid w:val="00B0161C"/>
    <w:rsid w:val="00B22AAC"/>
    <w:rsid w:val="00B271C7"/>
    <w:rsid w:val="00B44CB7"/>
    <w:rsid w:val="00B46736"/>
    <w:rsid w:val="00B50EFB"/>
    <w:rsid w:val="00BA306E"/>
    <w:rsid w:val="00BB55B2"/>
    <w:rsid w:val="00BB7DD6"/>
    <w:rsid w:val="00BE580D"/>
    <w:rsid w:val="00C009FC"/>
    <w:rsid w:val="00C241E0"/>
    <w:rsid w:val="00C70471"/>
    <w:rsid w:val="00CC51A3"/>
    <w:rsid w:val="00CC5943"/>
    <w:rsid w:val="00CD3D52"/>
    <w:rsid w:val="00CE1C2D"/>
    <w:rsid w:val="00D35169"/>
    <w:rsid w:val="00D42A8F"/>
    <w:rsid w:val="00D93853"/>
    <w:rsid w:val="00DA50F7"/>
    <w:rsid w:val="00DE47BE"/>
    <w:rsid w:val="00E0594B"/>
    <w:rsid w:val="00E32C88"/>
    <w:rsid w:val="00E45412"/>
    <w:rsid w:val="00E508B2"/>
    <w:rsid w:val="00EF1157"/>
    <w:rsid w:val="00F72C77"/>
    <w:rsid w:val="00F77D26"/>
    <w:rsid w:val="00FE1DC6"/>
    <w:rsid w:val="00FE3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7B804"/>
  <w14:defaultImageDpi w14:val="32767"/>
  <w15:chartTrackingRefBased/>
  <w15:docId w15:val="{8AAC90F2-5CCF-D84C-9814-1F2B3B95E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35169"/>
    <w:pPr>
      <w:spacing w:before="100" w:beforeAutospacing="1" w:after="100" w:afterAutospacing="1"/>
      <w:outlineLvl w:val="0"/>
    </w:pPr>
    <w:rPr>
      <w:rFonts w:ascii="Times New Roman" w:eastAsia="Times New Roman" w:hAnsi="Times New Roman" w:cs="Times New Roman"/>
      <w:b/>
      <w:bCs/>
      <w:kern w:val="36"/>
      <w:sz w:val="48"/>
      <w:szCs w:val="4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35169"/>
  </w:style>
  <w:style w:type="character" w:customStyle="1" w:styleId="Heading1Char">
    <w:name w:val="Heading 1 Char"/>
    <w:basedOn w:val="DefaultParagraphFont"/>
    <w:link w:val="Heading1"/>
    <w:uiPriority w:val="9"/>
    <w:rsid w:val="00D35169"/>
    <w:rPr>
      <w:rFonts w:ascii="Times New Roman" w:eastAsia="Times New Roman" w:hAnsi="Times New Roman" w:cs="Times New Roman"/>
      <w:b/>
      <w:bCs/>
      <w:kern w:val="36"/>
      <w:sz w:val="48"/>
      <w:szCs w:val="48"/>
      <w:lang w:val="en-CA"/>
    </w:rPr>
  </w:style>
  <w:style w:type="character" w:customStyle="1" w:styleId="a-size-large">
    <w:name w:val="a-size-large"/>
    <w:basedOn w:val="DefaultParagraphFont"/>
    <w:rsid w:val="00D35169"/>
  </w:style>
  <w:style w:type="paragraph" w:styleId="NormalWeb">
    <w:name w:val="Normal (Web)"/>
    <w:basedOn w:val="Normal"/>
    <w:uiPriority w:val="99"/>
    <w:unhideWhenUsed/>
    <w:rsid w:val="004B7AB5"/>
    <w:pPr>
      <w:spacing w:before="100" w:beforeAutospacing="1" w:after="100" w:afterAutospacing="1"/>
    </w:pPr>
    <w:rPr>
      <w:rFonts w:ascii="Times New Roman" w:eastAsia="Times New Roman" w:hAnsi="Times New Roman" w:cs="Times New Roman"/>
      <w:lang w:val="en-CA"/>
    </w:rPr>
  </w:style>
  <w:style w:type="paragraph" w:styleId="ListParagraph">
    <w:name w:val="List Paragraph"/>
    <w:basedOn w:val="Normal"/>
    <w:uiPriority w:val="34"/>
    <w:qFormat/>
    <w:rsid w:val="004B7A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514052">
      <w:bodyDiv w:val="1"/>
      <w:marLeft w:val="0"/>
      <w:marRight w:val="0"/>
      <w:marTop w:val="0"/>
      <w:marBottom w:val="0"/>
      <w:divBdr>
        <w:top w:val="none" w:sz="0" w:space="0" w:color="auto"/>
        <w:left w:val="none" w:sz="0" w:space="0" w:color="auto"/>
        <w:bottom w:val="none" w:sz="0" w:space="0" w:color="auto"/>
        <w:right w:val="none" w:sz="0" w:space="0" w:color="auto"/>
      </w:divBdr>
    </w:div>
    <w:div w:id="1200704675">
      <w:bodyDiv w:val="1"/>
      <w:marLeft w:val="0"/>
      <w:marRight w:val="0"/>
      <w:marTop w:val="0"/>
      <w:marBottom w:val="0"/>
      <w:divBdr>
        <w:top w:val="none" w:sz="0" w:space="0" w:color="auto"/>
        <w:left w:val="none" w:sz="0" w:space="0" w:color="auto"/>
        <w:bottom w:val="none" w:sz="0" w:space="0" w:color="auto"/>
        <w:right w:val="none" w:sz="0" w:space="0" w:color="auto"/>
      </w:divBdr>
    </w:div>
    <w:div w:id="1243250619">
      <w:bodyDiv w:val="1"/>
      <w:marLeft w:val="0"/>
      <w:marRight w:val="0"/>
      <w:marTop w:val="0"/>
      <w:marBottom w:val="0"/>
      <w:divBdr>
        <w:top w:val="none" w:sz="0" w:space="0" w:color="auto"/>
        <w:left w:val="none" w:sz="0" w:space="0" w:color="auto"/>
        <w:bottom w:val="none" w:sz="0" w:space="0" w:color="auto"/>
        <w:right w:val="none" w:sz="0" w:space="0" w:color="auto"/>
      </w:divBdr>
    </w:div>
    <w:div w:id="1731923893">
      <w:bodyDiv w:val="1"/>
      <w:marLeft w:val="0"/>
      <w:marRight w:val="0"/>
      <w:marTop w:val="0"/>
      <w:marBottom w:val="0"/>
      <w:divBdr>
        <w:top w:val="none" w:sz="0" w:space="0" w:color="auto"/>
        <w:left w:val="none" w:sz="0" w:space="0" w:color="auto"/>
        <w:bottom w:val="none" w:sz="0" w:space="0" w:color="auto"/>
        <w:right w:val="none" w:sz="0" w:space="0" w:color="auto"/>
      </w:divBdr>
    </w:div>
    <w:div w:id="177362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Worth</dc:creator>
  <cp:keywords/>
  <dc:description/>
  <cp:lastModifiedBy>Deborah Worth</cp:lastModifiedBy>
  <cp:revision>6</cp:revision>
  <dcterms:created xsi:type="dcterms:W3CDTF">2023-11-15T06:05:00Z</dcterms:created>
  <dcterms:modified xsi:type="dcterms:W3CDTF">2024-03-14T21:07:00Z</dcterms:modified>
</cp:coreProperties>
</file>